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9E" w:rsidRDefault="00463B69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AR-MDA MDA-MB-453 Cell-based Assay for High-throughput Screening</w:t>
      </w:r>
    </w:p>
    <w:p w:rsidR="00D45A9E" w:rsidRDefault="00D45A9E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D45A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A9E" w:rsidRDefault="00463B6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D45A9E" w:rsidRDefault="00D45A9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D45A9E" w:rsidRDefault="00463B6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AR-MDA_TOX21_SLP_Version1.0</w:t>
            </w:r>
          </w:p>
        </w:tc>
      </w:tr>
      <w:tr w:rsidR="00D45A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5A9E" w:rsidRDefault="00463B6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D45A9E" w:rsidRDefault="00D45A9E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D45A9E" w:rsidRDefault="00463B6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AR-MDA MDA-MB-453 Cell-based Assay for High-throughput Screening</w:t>
            </w:r>
          </w:p>
        </w:tc>
      </w:tr>
    </w:tbl>
    <w:p w:rsidR="00D45A9E" w:rsidRDefault="00463B6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56"/>
        <w:gridCol w:w="921"/>
        <w:gridCol w:w="898"/>
        <w:gridCol w:w="1488"/>
        <w:gridCol w:w="1490"/>
        <w:gridCol w:w="1166"/>
        <w:gridCol w:w="1241"/>
      </w:tblGrid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Androgen receptor</w:t>
            </w:r>
          </w:p>
          <w:p w:rsidR="0060431D" w:rsidRDefault="0060431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MDA-MB-453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Mammary gland, breast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Luminescence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D45A9E" w:rsidRDefault="00D45A9E">
      <w:pPr>
        <w:rPr>
          <w:rFonts w:eastAsia="Times New Roman"/>
        </w:rPr>
      </w:pPr>
    </w:p>
    <w:p w:rsidR="00D45A9E" w:rsidRDefault="00463B6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D45A9E" w:rsidRDefault="00463B69">
      <w:pPr>
        <w:divId w:val="63375428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 culture below 85-90% confluence </w:t>
      </w:r>
    </w:p>
    <w:p w:rsidR="00D45A9E" w:rsidRDefault="00463B69">
      <w:pPr>
        <w:divId w:val="16927609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-Cell culturing and assay culture </w:t>
      </w:r>
      <w:r w:rsidR="00DF70A0">
        <w:rPr>
          <w:rFonts w:ascii="Arial" w:eastAsia="Times New Roman" w:hAnsi="Arial" w:cs="Arial"/>
          <w:sz w:val="20"/>
          <w:szCs w:val="20"/>
        </w:rPr>
        <w:t>doesn’t</w:t>
      </w:r>
      <w:r>
        <w:rPr>
          <w:rFonts w:ascii="Arial" w:eastAsia="Times New Roman" w:hAnsi="Arial" w:cs="Arial"/>
          <w:sz w:val="20"/>
          <w:szCs w:val="20"/>
        </w:rPr>
        <w:t xml:space="preserve"> require CO2</w:t>
      </w:r>
    </w:p>
    <w:p w:rsidR="00D45A9E" w:rsidRDefault="00463B6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45"/>
        <w:gridCol w:w="2540"/>
        <w:gridCol w:w="2675"/>
      </w:tblGrid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Leibovitz's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L-15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/ 30-2008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SH30071.03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15140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2C3CD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463B69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25300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D45A9E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(TM)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E6120</w:t>
            </w:r>
          </w:p>
        </w:tc>
      </w:tr>
      <w:tr w:rsidR="00516A36" w:rsidTr="00516A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6A36" w:rsidRDefault="00516A3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R1881 or </w:t>
            </w:r>
            <w:proofErr w:type="spellStart"/>
            <w:r w:rsidRPr="00D86905">
              <w:rPr>
                <w:rFonts w:ascii="Arial" w:eastAsia="Times New Roman" w:hAnsi="Arial" w:cs="Arial"/>
                <w:sz w:val="20"/>
                <w:szCs w:val="20"/>
              </w:rPr>
              <w:t>Methyltrienolone</w:t>
            </w:r>
            <w:proofErr w:type="spellEnd"/>
          </w:p>
          <w:p w:rsidR="00516A36" w:rsidRDefault="00516A3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6A36" w:rsidRDefault="00516A3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6A36" w:rsidRDefault="00516A3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Perkin Elmer/</w:t>
            </w:r>
            <w:r>
              <w:t xml:space="preserve"> </w:t>
            </w:r>
            <w:r w:rsidRPr="00D86905">
              <w:rPr>
                <w:rFonts w:ascii="Arial" w:eastAsia="Times New Roman" w:hAnsi="Arial" w:cs="Arial"/>
                <w:sz w:val="20"/>
                <w:szCs w:val="20"/>
              </w:rPr>
              <w:t>NLP005005MG</w:t>
            </w:r>
          </w:p>
        </w:tc>
      </w:tr>
    </w:tbl>
    <w:p w:rsidR="00D45A9E" w:rsidRDefault="00D45A9E">
      <w:pPr>
        <w:rPr>
          <w:rFonts w:eastAsia="Times New Roman"/>
        </w:rPr>
      </w:pPr>
    </w:p>
    <w:p w:rsidR="00D45A9E" w:rsidRDefault="00463B6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D45A9E" w:rsidRDefault="00463B69">
      <w:pPr>
        <w:divId w:val="132397073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D45A9E" w:rsidRDefault="00463B69">
      <w:pPr>
        <w:divId w:val="2123107555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1438"/>
        <w:gridCol w:w="1438"/>
        <w:gridCol w:w="1438"/>
        <w:gridCol w:w="1322"/>
      </w:tblGrid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Leibovitz's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L-15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45A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2C3CD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bookmarkStart w:id="0" w:name="_GoBack"/>
            <w:bookmarkEnd w:id="0"/>
            <w:r w:rsidR="00463B69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5A9E" w:rsidRDefault="00463B6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D45A9E" w:rsidRDefault="00463B6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D45A9E" w:rsidRDefault="00463B69">
      <w:pPr>
        <w:divId w:val="7517033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thaw/culture medium and then centrifuge </w:t>
      </w:r>
    </w:p>
    <w:p w:rsidR="00D45A9E" w:rsidRDefault="00463B69">
      <w:pPr>
        <w:divId w:val="19092690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</w:t>
      </w:r>
      <w:r w:rsidR="00516A36">
        <w:rPr>
          <w:rFonts w:ascii="Arial" w:eastAsia="Times New Roman" w:hAnsi="Arial" w:cs="Arial"/>
          <w:sz w:val="20"/>
          <w:szCs w:val="20"/>
        </w:rPr>
        <w:t>nd</w:t>
      </w:r>
      <w:proofErr w:type="spellEnd"/>
      <w:r w:rsidR="00516A36">
        <w:rPr>
          <w:rFonts w:ascii="Arial" w:eastAsia="Times New Roman" w:hAnsi="Arial" w:cs="Arial"/>
          <w:sz w:val="20"/>
          <w:szCs w:val="20"/>
        </w:rPr>
        <w:t xml:space="preserve"> the pellet with the thaw/cul</w:t>
      </w:r>
      <w:r>
        <w:rPr>
          <w:rFonts w:ascii="Arial" w:eastAsia="Times New Roman" w:hAnsi="Arial" w:cs="Arial"/>
          <w:sz w:val="20"/>
          <w:szCs w:val="20"/>
        </w:rPr>
        <w:t>t</w:t>
      </w:r>
      <w:r w:rsidR="00516A36">
        <w:rPr>
          <w:rFonts w:ascii="Arial" w:eastAsia="Times New Roman" w:hAnsi="Arial" w:cs="Arial"/>
          <w:sz w:val="20"/>
          <w:szCs w:val="20"/>
        </w:rPr>
        <w:t>u</w:t>
      </w:r>
      <w:r>
        <w:rPr>
          <w:rFonts w:ascii="Arial" w:eastAsia="Times New Roman" w:hAnsi="Arial" w:cs="Arial"/>
          <w:sz w:val="20"/>
          <w:szCs w:val="20"/>
        </w:rPr>
        <w:t>re medium and seed at 2 million cells per T-75 flask</w:t>
      </w:r>
    </w:p>
    <w:p w:rsidR="00D45A9E" w:rsidRDefault="00463B6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D45A9E" w:rsidRDefault="00463B69">
      <w:pPr>
        <w:divId w:val="14028267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D45A9E" w:rsidRDefault="00463B69">
      <w:pPr>
        <w:divId w:val="95690622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6-7 million per T-225 flask</w:t>
      </w:r>
    </w:p>
    <w:p w:rsidR="00D45A9E" w:rsidRDefault="00463B69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D45A9E" w:rsidRDefault="00463B69">
      <w:pPr>
        <w:divId w:val="1365345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culture/assay medium </w:t>
      </w:r>
    </w:p>
    <w:p w:rsidR="00D45A9E" w:rsidRDefault="00463B69">
      <w:pPr>
        <w:divId w:val="171292033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3000 cells/5uL/well (for agonist mode)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D45A9E" w:rsidRDefault="00516A36" w:rsidP="00516A36">
      <w:pPr>
        <w:divId w:val="161863583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2.3 -Incubate the plates for 5</w:t>
      </w:r>
      <w:r w:rsidR="00463B69">
        <w:rPr>
          <w:rFonts w:ascii="Arial" w:eastAsia="Times New Roman" w:hAnsi="Arial" w:cs="Arial"/>
          <w:sz w:val="20"/>
          <w:szCs w:val="20"/>
        </w:rPr>
        <w:t xml:space="preserve">hrs at 37C and 0% CO2 </w:t>
      </w:r>
    </w:p>
    <w:p w:rsidR="00D45A9E" w:rsidRDefault="00463B69">
      <w:pPr>
        <w:divId w:val="8301722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(0.59nM to 92uM) and positive control </w:t>
      </w:r>
    </w:p>
    <w:p w:rsidR="00D45A9E" w:rsidRDefault="00463B69">
      <w:pPr>
        <w:divId w:val="20844044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the plates for 16hrs at 37C and 0% CO2 </w:t>
      </w:r>
    </w:p>
    <w:p w:rsidR="00D45A9E" w:rsidRDefault="00463B69">
      <w:pPr>
        <w:divId w:val="90853892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5ul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D45A9E" w:rsidRDefault="00463B69">
      <w:pPr>
        <w:divId w:val="97009319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at room temperature for 30min </w:t>
      </w:r>
    </w:p>
    <w:p w:rsidR="00D45A9E" w:rsidRDefault="00463B69">
      <w:pPr>
        <w:divId w:val="14561021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2.8 -Measure luminescence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463B69" w:rsidRDefault="00463B69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60431D">
        <w:rPr>
          <w:rFonts w:eastAsia="Times New Roman"/>
        </w:rPr>
        <w:tab/>
        <w:t>3. Assay Performance</w:t>
      </w:r>
    </w:p>
    <w:tbl>
      <w:tblPr>
        <w:tblW w:w="4518" w:type="dxa"/>
        <w:tblInd w:w="132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38"/>
        <w:gridCol w:w="1980"/>
      </w:tblGrid>
      <w:tr w:rsidR="0060431D" w:rsidRPr="0060431D" w:rsidTr="00343E5E">
        <w:trPr>
          <w:trHeight w:val="61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3E5E" w:rsidRDefault="00343E5E" w:rsidP="00343E5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AR-MDA-kb2</w:t>
            </w:r>
          </w:p>
          <w:p w:rsidR="0060431D" w:rsidRPr="0060431D" w:rsidRDefault="00343E5E" w:rsidP="00343E5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="00516A3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(R1881; Agonist control)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Default="0060431D" w:rsidP="0060431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60431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410388" w:rsidRPr="0060431D" w:rsidRDefault="00410388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60431D" w:rsidRPr="0060431D" w:rsidTr="00343E5E">
        <w:trPr>
          <w:trHeight w:val="73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0.10 ± 0.02 </w:t>
            </w:r>
            <w:proofErr w:type="spellStart"/>
            <w:r w:rsidRPr="0060431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nM</w:t>
            </w:r>
            <w:proofErr w:type="spellEnd"/>
          </w:p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60431D" w:rsidRPr="0060431D" w:rsidTr="00343E5E">
        <w:trPr>
          <w:trHeight w:val="25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6.28 ± 0.35</w:t>
            </w:r>
          </w:p>
        </w:tc>
      </w:tr>
      <w:tr w:rsidR="0060431D" w:rsidRPr="0060431D" w:rsidTr="00343E5E">
        <w:trPr>
          <w:trHeight w:val="49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15.89 ± 5.84</w:t>
            </w:r>
          </w:p>
          <w:p w:rsidR="0060431D" w:rsidRPr="0060431D" w:rsidRDefault="0060431D" w:rsidP="0060431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60431D" w:rsidRPr="0060431D" w:rsidTr="00343E5E">
        <w:trPr>
          <w:trHeight w:val="25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431D" w:rsidRPr="0060431D" w:rsidRDefault="0060431D" w:rsidP="0060431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431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0.40 ± 0.19</w:t>
            </w:r>
          </w:p>
        </w:tc>
      </w:tr>
    </w:tbl>
    <w:p w:rsidR="0060431D" w:rsidRDefault="0060431D">
      <w:pPr>
        <w:spacing w:after="240"/>
        <w:rPr>
          <w:rFonts w:eastAsia="Times New Roman"/>
        </w:rPr>
      </w:pPr>
    </w:p>
    <w:p w:rsidR="0060431D" w:rsidRDefault="00C51D8D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60431D">
        <w:rPr>
          <w:rFonts w:eastAsia="Times New Roman"/>
        </w:rPr>
        <w:tab/>
      </w:r>
      <w:r w:rsidR="0060431D" w:rsidRPr="0060431D">
        <w:rPr>
          <w:rFonts w:eastAsia="Times New Roman"/>
        </w:rPr>
        <w:t>⃰ CV values shown represent average of DMSO plates and low concentration plates</w:t>
      </w:r>
      <w:r w:rsidR="0060431D">
        <w:rPr>
          <w:rFonts w:eastAsia="Times New Roman"/>
        </w:rPr>
        <w:t xml:space="preserve"> only.</w:t>
      </w:r>
    </w:p>
    <w:sectPr w:rsidR="00604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45812"/>
    <w:rsid w:val="002C3CDE"/>
    <w:rsid w:val="00343E5E"/>
    <w:rsid w:val="00410388"/>
    <w:rsid w:val="00463B69"/>
    <w:rsid w:val="00516A36"/>
    <w:rsid w:val="0060431D"/>
    <w:rsid w:val="00845812"/>
    <w:rsid w:val="00C51D8D"/>
    <w:rsid w:val="00D45A9E"/>
    <w:rsid w:val="00D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450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28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36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2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892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22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19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73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74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10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83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98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33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7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44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5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9</cp:revision>
  <dcterms:created xsi:type="dcterms:W3CDTF">2016-02-11T21:01:00Z</dcterms:created>
  <dcterms:modified xsi:type="dcterms:W3CDTF">2016-02-17T17:47:00Z</dcterms:modified>
</cp:coreProperties>
</file>